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68" w:rsidRPr="00E05F73" w:rsidRDefault="000432CE" w:rsidP="00E05F73">
      <w:pPr>
        <w:jc w:val="center"/>
        <w:rPr>
          <w:rFonts w:ascii="Century Gothic" w:hAnsi="Century Gothic"/>
          <w:b/>
          <w:noProof/>
          <w:color w:val="31849B" w:themeColor="accent5" w:themeShade="BF"/>
          <w:sz w:val="28"/>
          <w:lang w:eastAsia="fr-FR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240915" wp14:editId="2F7D1557">
            <wp:simplePos x="0" y="0"/>
            <wp:positionH relativeFrom="margin">
              <wp:posOffset>304800</wp:posOffset>
            </wp:positionH>
            <wp:positionV relativeFrom="margin">
              <wp:posOffset>502920</wp:posOffset>
            </wp:positionV>
            <wp:extent cx="1209675" cy="1610995"/>
            <wp:effectExtent l="0" t="0" r="9525" b="8255"/>
            <wp:wrapSquare wrapText="bothSides"/>
            <wp:docPr id="1" name="Image 1" descr="F:\Photos Venise\Photos Venise avril 2015\Venise J1\P106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 Venise\Photos Venise avril 2015\Venise J1\P1060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61312" behindDoc="0" locked="0" layoutInCell="1" allowOverlap="1" wp14:anchorId="6CA8729C" wp14:editId="1541B9DE">
            <wp:simplePos x="0" y="0"/>
            <wp:positionH relativeFrom="margin">
              <wp:posOffset>5219700</wp:posOffset>
            </wp:positionH>
            <wp:positionV relativeFrom="margin">
              <wp:posOffset>611505</wp:posOffset>
            </wp:positionV>
            <wp:extent cx="1447800" cy="1447800"/>
            <wp:effectExtent l="171450" t="171450" r="381000" b="361950"/>
            <wp:wrapSquare wrapText="bothSides"/>
            <wp:docPr id="6" name="Image 6" descr="F:\Photos Venise\Photos Venise avril 2015\Venise J1\IMG_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 Venise\Photos Venise avril 2015\Venise J1\IMG_5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68B" w:rsidRPr="00E05F73">
        <w:rPr>
          <w:rFonts w:ascii="Century Gothic" w:hAnsi="Century Gothic"/>
          <w:b/>
          <w:noProof/>
          <w:color w:val="31849B" w:themeColor="accent5" w:themeShade="BF"/>
          <w:sz w:val="28"/>
          <w:lang w:eastAsia="fr-FR"/>
        </w:rPr>
        <w:t>Les 4</w:t>
      </w:r>
      <w:r w:rsidR="00BD668B" w:rsidRPr="00E05F73">
        <w:rPr>
          <w:rFonts w:ascii="Century Gothic" w:hAnsi="Century Gothic"/>
          <w:b/>
          <w:noProof/>
          <w:color w:val="31849B" w:themeColor="accent5" w:themeShade="BF"/>
          <w:sz w:val="28"/>
          <w:vertAlign w:val="superscript"/>
          <w:lang w:eastAsia="fr-FR"/>
        </w:rPr>
        <w:t>èmes</w:t>
      </w:r>
      <w:r w:rsidR="00BD668B" w:rsidRPr="00E05F73">
        <w:rPr>
          <w:rFonts w:ascii="Century Gothic" w:hAnsi="Century Gothic"/>
          <w:b/>
          <w:noProof/>
          <w:color w:val="31849B" w:themeColor="accent5" w:themeShade="BF"/>
          <w:sz w:val="28"/>
          <w:lang w:eastAsia="fr-FR"/>
        </w:rPr>
        <w:t xml:space="preserve"> C</w:t>
      </w:r>
      <w:r w:rsidR="005171D1">
        <w:rPr>
          <w:rFonts w:ascii="Century Gothic" w:hAnsi="Century Gothic"/>
          <w:b/>
          <w:noProof/>
          <w:color w:val="31849B" w:themeColor="accent5" w:themeShade="BF"/>
          <w:sz w:val="28"/>
          <w:lang w:eastAsia="fr-FR"/>
        </w:rPr>
        <w:t> en route pour</w:t>
      </w:r>
      <w:r w:rsidR="00D83C16">
        <w:rPr>
          <w:rFonts w:ascii="Century Gothic" w:hAnsi="Century Gothic"/>
          <w:b/>
          <w:noProof/>
          <w:color w:val="31849B" w:themeColor="accent5" w:themeShade="BF"/>
          <w:sz w:val="28"/>
          <w:lang w:eastAsia="fr-FR"/>
        </w:rPr>
        <w:t xml:space="preserve"> Venise</w:t>
      </w:r>
    </w:p>
    <w:p w:rsidR="003D214A" w:rsidRPr="000432CE" w:rsidRDefault="003D214A" w:rsidP="000432CE">
      <w:pPr>
        <w:jc w:val="center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7AC800" wp14:editId="2E5773FB">
            <wp:simplePos x="0" y="0"/>
            <wp:positionH relativeFrom="margin">
              <wp:posOffset>1682115</wp:posOffset>
            </wp:positionH>
            <wp:positionV relativeFrom="margin">
              <wp:posOffset>384810</wp:posOffset>
            </wp:positionV>
            <wp:extent cx="3376295" cy="1876425"/>
            <wp:effectExtent l="0" t="0" r="0" b="9525"/>
            <wp:wrapSquare wrapText="bothSides"/>
            <wp:docPr id="2" name="Image 2" descr="F:\Photos Venise\Photos Venise IDD 4C avril 2015 Larraburu\Venise 2015 J2\20150415_09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 Venise\Photos Venise IDD 4C avril 2015 Larraburu\Venise 2015 J2\20150415_093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3" r="11894" b="21173"/>
                    <a:stretch/>
                  </pic:blipFill>
                  <pic:spPr bwMode="auto">
                    <a:xfrm>
                      <a:off x="0" y="0"/>
                      <a:ext cx="33762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50FE">
        <w:rPr>
          <w:noProof/>
          <w:lang w:eastAsia="fr-FR"/>
        </w:rPr>
        <w:t xml:space="preserve"> </w:t>
      </w:r>
    </w:p>
    <w:p w:rsidR="00A01482" w:rsidRPr="000C23D1" w:rsidRDefault="00050286" w:rsidP="000C23D1">
      <w:pPr>
        <w:ind w:firstLine="708"/>
        <w:jc w:val="center"/>
        <w:rPr>
          <w:rFonts w:ascii="Century Gothic" w:hAnsi="Century Gothic"/>
          <w:b/>
          <w:noProof/>
          <w:lang w:eastAsia="fr-FR"/>
        </w:rPr>
      </w:pPr>
      <w:r w:rsidRPr="000C23D1">
        <w:rPr>
          <w:rFonts w:ascii="Century Gothic" w:hAnsi="Century Gothic"/>
          <w:b/>
          <w:noProof/>
          <w:lang w:eastAsia="fr-FR"/>
        </w:rPr>
        <w:t>Né d'un désir de préparer les élèves à l'épreuve d'histoire des arts dès la 4ème et de les initier à la culture italienne,</w:t>
      </w:r>
      <w:r w:rsidR="00A01482" w:rsidRPr="000C23D1">
        <w:rPr>
          <w:rFonts w:ascii="Century Gothic" w:hAnsi="Century Gothic"/>
          <w:b/>
          <w:noProof/>
          <w:lang w:eastAsia="fr-FR"/>
        </w:rPr>
        <w:t xml:space="preserve"> </w:t>
      </w:r>
      <w:r w:rsidRPr="000C23D1">
        <w:rPr>
          <w:rFonts w:ascii="Century Gothic" w:hAnsi="Century Gothic"/>
          <w:b/>
          <w:noProof/>
          <w:lang w:eastAsia="fr-FR"/>
        </w:rPr>
        <w:t xml:space="preserve">la classe de 4C </w:t>
      </w:r>
      <w:r w:rsidR="00A01482" w:rsidRPr="000C23D1">
        <w:rPr>
          <w:rFonts w:ascii="Century Gothic" w:hAnsi="Century Gothic"/>
          <w:b/>
          <w:noProof/>
          <w:lang w:eastAsia="fr-FR"/>
        </w:rPr>
        <w:t xml:space="preserve">a </w:t>
      </w:r>
      <w:r w:rsidRPr="000C23D1">
        <w:rPr>
          <w:rFonts w:ascii="Century Gothic" w:hAnsi="Century Gothic"/>
          <w:b/>
          <w:noProof/>
          <w:lang w:eastAsia="fr-FR"/>
        </w:rPr>
        <w:t>travaill</w:t>
      </w:r>
      <w:r w:rsidR="00A01482" w:rsidRPr="000C23D1">
        <w:rPr>
          <w:rFonts w:ascii="Century Gothic" w:hAnsi="Century Gothic"/>
          <w:b/>
          <w:noProof/>
          <w:lang w:eastAsia="fr-FR"/>
        </w:rPr>
        <w:t>é</w:t>
      </w:r>
      <w:r w:rsidRPr="000C23D1">
        <w:rPr>
          <w:rFonts w:ascii="Century Gothic" w:hAnsi="Century Gothic"/>
          <w:b/>
          <w:noProof/>
          <w:lang w:eastAsia="fr-FR"/>
        </w:rPr>
        <w:t xml:space="preserve"> en IDD sur la conception d'un musée virtuel autour la ville de Venise.</w:t>
      </w:r>
    </w:p>
    <w:p w:rsidR="00050286" w:rsidRPr="00050286" w:rsidRDefault="00050286" w:rsidP="00050286">
      <w:pPr>
        <w:ind w:firstLine="708"/>
        <w:jc w:val="both"/>
        <w:rPr>
          <w:rFonts w:ascii="Century Gothic" w:hAnsi="Century Gothic"/>
          <w:noProof/>
          <w:lang w:eastAsia="fr-FR"/>
        </w:rPr>
      </w:pPr>
      <w:r w:rsidRPr="00050286">
        <w:rPr>
          <w:rFonts w:ascii="Century Gothic" w:hAnsi="Century Gothic"/>
          <w:noProof/>
          <w:lang w:eastAsia="fr-FR"/>
        </w:rPr>
        <w:t>Leur product</w:t>
      </w:r>
      <w:r w:rsidR="00A01482">
        <w:rPr>
          <w:rFonts w:ascii="Century Gothic" w:hAnsi="Century Gothic"/>
          <w:noProof/>
          <w:lang w:eastAsia="fr-FR"/>
        </w:rPr>
        <w:t xml:space="preserve">ion finale qui mêle </w:t>
      </w:r>
      <w:r w:rsidR="000C23D1">
        <w:rPr>
          <w:rFonts w:ascii="Century Gothic" w:hAnsi="Century Gothic"/>
          <w:noProof/>
          <w:lang w:eastAsia="fr-FR"/>
        </w:rPr>
        <w:t xml:space="preserve">différents supports (textes, </w:t>
      </w:r>
      <w:r w:rsidR="00A01482">
        <w:rPr>
          <w:rFonts w:ascii="Century Gothic" w:hAnsi="Century Gothic"/>
          <w:noProof/>
          <w:lang w:eastAsia="fr-FR"/>
        </w:rPr>
        <w:t>images, vidéo</w:t>
      </w:r>
      <w:r w:rsidR="000C23D1">
        <w:rPr>
          <w:rFonts w:ascii="Century Gothic" w:hAnsi="Century Gothic"/>
          <w:noProof/>
          <w:lang w:eastAsia="fr-FR"/>
        </w:rPr>
        <w:t>s</w:t>
      </w:r>
      <w:r w:rsidRPr="00050286">
        <w:rPr>
          <w:rFonts w:ascii="Century Gothic" w:hAnsi="Century Gothic"/>
          <w:noProof/>
          <w:lang w:eastAsia="fr-FR"/>
        </w:rPr>
        <w:t>, quiz</w:t>
      </w:r>
      <w:r w:rsidR="00A01482">
        <w:rPr>
          <w:rFonts w:ascii="Century Gothic" w:hAnsi="Century Gothic"/>
          <w:noProof/>
          <w:lang w:eastAsia="fr-FR"/>
        </w:rPr>
        <w:t>z et commentaires d'élèves</w:t>
      </w:r>
      <w:r w:rsidR="000C23D1">
        <w:rPr>
          <w:rFonts w:ascii="Century Gothic" w:hAnsi="Century Gothic"/>
          <w:noProof/>
          <w:lang w:eastAsia="fr-FR"/>
        </w:rPr>
        <w:t>)</w:t>
      </w:r>
      <w:r w:rsidR="00A01482">
        <w:rPr>
          <w:rFonts w:ascii="Century Gothic" w:hAnsi="Century Gothic"/>
          <w:noProof/>
          <w:lang w:eastAsia="fr-FR"/>
        </w:rPr>
        <w:t xml:space="preserve">, est </w:t>
      </w:r>
      <w:r w:rsidRPr="00050286">
        <w:rPr>
          <w:rFonts w:ascii="Century Gothic" w:hAnsi="Century Gothic"/>
          <w:noProof/>
          <w:lang w:eastAsia="fr-FR"/>
        </w:rPr>
        <w:t>disponible sur tablettes et sma</w:t>
      </w:r>
      <w:r w:rsidR="000C23D1">
        <w:rPr>
          <w:rFonts w:ascii="Century Gothic" w:hAnsi="Century Gothic"/>
          <w:noProof/>
          <w:lang w:eastAsia="fr-FR"/>
        </w:rPr>
        <w:t>rtphones,via l</w:t>
      </w:r>
      <w:r w:rsidR="00A01482" w:rsidRPr="00A01482">
        <w:rPr>
          <w:rFonts w:ascii="Century Gothic" w:hAnsi="Century Gothic"/>
          <w:b/>
          <w:noProof/>
          <w:lang w:eastAsia="fr-FR"/>
        </w:rPr>
        <w:t xml:space="preserve">'application Izi </w:t>
      </w:r>
      <w:r w:rsidRPr="00A01482">
        <w:rPr>
          <w:rFonts w:ascii="Century Gothic" w:hAnsi="Century Gothic"/>
          <w:b/>
          <w:noProof/>
          <w:lang w:eastAsia="fr-FR"/>
        </w:rPr>
        <w:t>Travel</w:t>
      </w:r>
      <w:r w:rsidRPr="00050286">
        <w:rPr>
          <w:rFonts w:ascii="Century Gothic" w:hAnsi="Century Gothic"/>
          <w:noProof/>
          <w:lang w:eastAsia="fr-FR"/>
        </w:rPr>
        <w:t>.</w:t>
      </w:r>
    </w:p>
    <w:p w:rsidR="000C23D1" w:rsidRDefault="00050286" w:rsidP="00050286">
      <w:pPr>
        <w:ind w:firstLine="708"/>
        <w:jc w:val="both"/>
        <w:rPr>
          <w:rFonts w:ascii="Century Gothic" w:hAnsi="Century Gothic"/>
          <w:noProof/>
          <w:lang w:eastAsia="fr-FR"/>
        </w:rPr>
      </w:pPr>
      <w:r w:rsidRPr="00050286">
        <w:rPr>
          <w:rFonts w:ascii="Century Gothic" w:hAnsi="Century Gothic"/>
          <w:noProof/>
          <w:lang w:eastAsia="fr-FR"/>
        </w:rPr>
        <w:t xml:space="preserve">Pour comprendre l'organisation des collections dans un lieu, les élèves </w:t>
      </w:r>
      <w:r w:rsidR="00A01482">
        <w:rPr>
          <w:rFonts w:ascii="Century Gothic" w:hAnsi="Century Gothic"/>
          <w:noProof/>
          <w:lang w:eastAsia="fr-FR"/>
        </w:rPr>
        <w:t>ont participé</w:t>
      </w:r>
      <w:r w:rsidRPr="00050286">
        <w:rPr>
          <w:rFonts w:ascii="Century Gothic" w:hAnsi="Century Gothic"/>
          <w:noProof/>
          <w:lang w:eastAsia="fr-FR"/>
        </w:rPr>
        <w:t xml:space="preserve"> au programme académique </w:t>
      </w:r>
      <w:r w:rsidRPr="00A01482">
        <w:rPr>
          <w:rFonts w:ascii="Century Gothic" w:hAnsi="Century Gothic"/>
          <w:b/>
          <w:noProof/>
          <w:lang w:eastAsia="fr-FR"/>
        </w:rPr>
        <w:t>"Comprendre un musée"</w:t>
      </w:r>
      <w:r w:rsidR="00A01482" w:rsidRPr="00A01482">
        <w:rPr>
          <w:rFonts w:ascii="Century Gothic" w:hAnsi="Century Gothic"/>
          <w:noProof/>
          <w:lang w:eastAsia="fr-FR"/>
        </w:rPr>
        <w:t>,</w:t>
      </w:r>
      <w:r w:rsidRPr="00050286">
        <w:rPr>
          <w:rFonts w:ascii="Century Gothic" w:hAnsi="Century Gothic"/>
          <w:noProof/>
          <w:lang w:eastAsia="fr-FR"/>
        </w:rPr>
        <w:t xml:space="preserve"> organisé par le  </w:t>
      </w:r>
      <w:r w:rsidR="00A01482">
        <w:rPr>
          <w:rFonts w:ascii="Century Gothic" w:hAnsi="Century Gothic"/>
          <w:noProof/>
          <w:lang w:eastAsia="fr-FR"/>
        </w:rPr>
        <w:t>C</w:t>
      </w:r>
      <w:r w:rsidRPr="00050286">
        <w:rPr>
          <w:rFonts w:ascii="Century Gothic" w:hAnsi="Century Gothic"/>
          <w:noProof/>
          <w:lang w:eastAsia="fr-FR"/>
        </w:rPr>
        <w:t xml:space="preserve">onseil </w:t>
      </w:r>
      <w:r w:rsidR="00A01482">
        <w:rPr>
          <w:rFonts w:ascii="Century Gothic" w:hAnsi="Century Gothic"/>
          <w:noProof/>
          <w:lang w:eastAsia="fr-FR"/>
        </w:rPr>
        <w:t>G</w:t>
      </w:r>
      <w:r w:rsidRPr="00050286">
        <w:rPr>
          <w:rFonts w:ascii="Century Gothic" w:hAnsi="Century Gothic"/>
          <w:noProof/>
          <w:lang w:eastAsia="fr-FR"/>
        </w:rPr>
        <w:t xml:space="preserve">énéral, en partenariat avec le Musée Basque de Bayonne. </w:t>
      </w:r>
    </w:p>
    <w:p w:rsidR="00260C10" w:rsidRDefault="00050286" w:rsidP="003D214A">
      <w:pPr>
        <w:spacing w:after="0"/>
        <w:ind w:firstLine="708"/>
        <w:jc w:val="both"/>
        <w:rPr>
          <w:rFonts w:ascii="Century Gothic" w:hAnsi="Century Gothic"/>
          <w:noProof/>
          <w:lang w:eastAsia="fr-FR"/>
        </w:rPr>
      </w:pPr>
      <w:r w:rsidRPr="00050286">
        <w:rPr>
          <w:rFonts w:ascii="Century Gothic" w:hAnsi="Century Gothic"/>
          <w:noProof/>
          <w:lang w:eastAsia="fr-FR"/>
        </w:rPr>
        <w:t>Durant le premier trimestre, à travers trois modules de visite  successifs</w:t>
      </w:r>
      <w:r w:rsidR="000C23D1">
        <w:rPr>
          <w:rFonts w:ascii="Century Gothic" w:hAnsi="Century Gothic"/>
          <w:noProof/>
          <w:lang w:eastAsia="fr-FR"/>
        </w:rPr>
        <w:t> :</w:t>
      </w:r>
    </w:p>
    <w:p w:rsidR="00260C10" w:rsidRDefault="00050286" w:rsidP="003D214A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noProof/>
          <w:lang w:eastAsia="fr-FR"/>
        </w:rPr>
      </w:pPr>
      <w:r w:rsidRPr="00260C10">
        <w:rPr>
          <w:rFonts w:ascii="Century Gothic" w:hAnsi="Century Gothic"/>
          <w:noProof/>
          <w:lang w:eastAsia="fr-FR"/>
        </w:rPr>
        <w:t xml:space="preserve">Découverte d'un objet du musée, </w:t>
      </w:r>
    </w:p>
    <w:p w:rsidR="00260C10" w:rsidRDefault="00050286" w:rsidP="003D214A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noProof/>
          <w:lang w:eastAsia="fr-FR"/>
        </w:rPr>
      </w:pPr>
      <w:r w:rsidRPr="00260C10">
        <w:rPr>
          <w:rFonts w:ascii="Century Gothic" w:hAnsi="Century Gothic"/>
          <w:noProof/>
          <w:lang w:eastAsia="fr-FR"/>
        </w:rPr>
        <w:t xml:space="preserve">Le musée et son architecture intérieure et extérieure, </w:t>
      </w:r>
    </w:p>
    <w:p w:rsidR="00260C10" w:rsidRDefault="00050286" w:rsidP="003D214A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noProof/>
          <w:lang w:eastAsia="fr-FR"/>
        </w:rPr>
      </w:pPr>
      <w:r w:rsidRPr="00260C10">
        <w:rPr>
          <w:rFonts w:ascii="Century Gothic" w:hAnsi="Century Gothic"/>
          <w:noProof/>
          <w:lang w:eastAsia="fr-FR"/>
        </w:rPr>
        <w:t>Les  métiers de conservation</w:t>
      </w:r>
      <w:r w:rsidR="00A01482" w:rsidRPr="00260C10">
        <w:rPr>
          <w:rFonts w:ascii="Century Gothic" w:hAnsi="Century Gothic"/>
          <w:noProof/>
          <w:lang w:eastAsia="fr-FR"/>
        </w:rPr>
        <w:t>)</w:t>
      </w:r>
      <w:r w:rsidR="00260C10">
        <w:rPr>
          <w:rFonts w:ascii="Century Gothic" w:hAnsi="Century Gothic"/>
          <w:noProof/>
          <w:lang w:eastAsia="fr-FR"/>
        </w:rPr>
        <w:t>.</w:t>
      </w:r>
    </w:p>
    <w:p w:rsidR="00050286" w:rsidRDefault="00260C10" w:rsidP="003D214A">
      <w:pPr>
        <w:spacing w:after="0"/>
        <w:ind w:firstLine="708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L</w:t>
      </w:r>
      <w:r w:rsidR="00050286" w:rsidRPr="00260C10">
        <w:rPr>
          <w:rFonts w:ascii="Century Gothic" w:hAnsi="Century Gothic"/>
          <w:noProof/>
          <w:lang w:eastAsia="fr-FR"/>
        </w:rPr>
        <w:t xml:space="preserve">es élèves </w:t>
      </w:r>
      <w:r w:rsidR="00A01482" w:rsidRPr="00260C10">
        <w:rPr>
          <w:rFonts w:ascii="Century Gothic" w:hAnsi="Century Gothic"/>
          <w:noProof/>
          <w:lang w:eastAsia="fr-FR"/>
        </w:rPr>
        <w:t xml:space="preserve">ont </w:t>
      </w:r>
      <w:r w:rsidR="00050286" w:rsidRPr="00260C10">
        <w:rPr>
          <w:rFonts w:ascii="Century Gothic" w:hAnsi="Century Gothic"/>
          <w:noProof/>
          <w:lang w:eastAsia="fr-FR"/>
        </w:rPr>
        <w:t>appréhend</w:t>
      </w:r>
      <w:r w:rsidR="00A01482" w:rsidRPr="00260C10">
        <w:rPr>
          <w:rFonts w:ascii="Century Gothic" w:hAnsi="Century Gothic"/>
          <w:noProof/>
          <w:lang w:eastAsia="fr-FR"/>
        </w:rPr>
        <w:t>é</w:t>
      </w:r>
      <w:r w:rsidR="00050286" w:rsidRPr="00260C10">
        <w:rPr>
          <w:rFonts w:ascii="Century Gothic" w:hAnsi="Century Gothic"/>
          <w:noProof/>
          <w:lang w:eastAsia="fr-FR"/>
        </w:rPr>
        <w:t xml:space="preserve"> </w:t>
      </w:r>
      <w:r w:rsidR="005171D1" w:rsidRPr="005171D1">
        <w:rPr>
          <w:rFonts w:ascii="Century Gothic" w:hAnsi="Century Gothic"/>
          <w:b/>
          <w:noProof/>
          <w:lang w:eastAsia="fr-FR"/>
        </w:rPr>
        <w:t xml:space="preserve">œuvres, lieux et </w:t>
      </w:r>
      <w:r w:rsidR="00050286" w:rsidRPr="005171D1">
        <w:rPr>
          <w:rFonts w:ascii="Century Gothic" w:hAnsi="Century Gothic"/>
          <w:b/>
          <w:noProof/>
          <w:lang w:eastAsia="fr-FR"/>
        </w:rPr>
        <w:t>obj</w:t>
      </w:r>
      <w:r w:rsidR="00A01482" w:rsidRPr="005171D1">
        <w:rPr>
          <w:rFonts w:ascii="Century Gothic" w:hAnsi="Century Gothic"/>
          <w:b/>
          <w:noProof/>
          <w:lang w:eastAsia="fr-FR"/>
        </w:rPr>
        <w:t>ets d'art</w:t>
      </w:r>
      <w:r w:rsidR="00A01482" w:rsidRPr="00260C10">
        <w:rPr>
          <w:rFonts w:ascii="Century Gothic" w:hAnsi="Century Gothic"/>
          <w:noProof/>
          <w:lang w:eastAsia="fr-FR"/>
        </w:rPr>
        <w:t>, et se sont initiés</w:t>
      </w:r>
      <w:r w:rsidR="00050286" w:rsidRPr="00260C10">
        <w:rPr>
          <w:rFonts w:ascii="Century Gothic" w:hAnsi="Century Gothic"/>
          <w:noProof/>
          <w:lang w:eastAsia="fr-FR"/>
        </w:rPr>
        <w:t xml:space="preserve"> aux </w:t>
      </w:r>
      <w:r w:rsidR="00050286" w:rsidRPr="005171D1">
        <w:rPr>
          <w:rFonts w:ascii="Century Gothic" w:hAnsi="Century Gothic"/>
          <w:b/>
          <w:noProof/>
          <w:lang w:eastAsia="fr-FR"/>
        </w:rPr>
        <w:t>notions muséales</w:t>
      </w:r>
      <w:r w:rsidR="00050286" w:rsidRPr="00260C10">
        <w:rPr>
          <w:rFonts w:ascii="Century Gothic" w:hAnsi="Century Gothic"/>
          <w:noProof/>
          <w:lang w:eastAsia="fr-FR"/>
        </w:rPr>
        <w:t xml:space="preserve"> (cartel, collection, expositions temporaire ou permanente, architecture, métiers, récolement...).</w:t>
      </w:r>
    </w:p>
    <w:p w:rsidR="003D214A" w:rsidRPr="00260C10" w:rsidRDefault="003D214A" w:rsidP="003D214A">
      <w:pPr>
        <w:spacing w:after="0"/>
        <w:ind w:firstLine="708"/>
        <w:jc w:val="both"/>
        <w:rPr>
          <w:rFonts w:ascii="Century Gothic" w:hAnsi="Century Gothic"/>
          <w:noProof/>
          <w:lang w:eastAsia="fr-FR"/>
        </w:rPr>
      </w:pPr>
    </w:p>
    <w:p w:rsidR="00050286" w:rsidRDefault="00050286" w:rsidP="008700EC">
      <w:pPr>
        <w:spacing w:after="0"/>
        <w:ind w:firstLine="708"/>
        <w:jc w:val="both"/>
        <w:rPr>
          <w:rFonts w:ascii="Century Gothic" w:hAnsi="Century Gothic"/>
          <w:noProof/>
          <w:lang w:eastAsia="fr-FR"/>
        </w:rPr>
      </w:pPr>
      <w:r w:rsidRPr="00050286">
        <w:rPr>
          <w:rFonts w:ascii="Century Gothic" w:hAnsi="Century Gothic"/>
          <w:noProof/>
          <w:lang w:eastAsia="fr-FR"/>
        </w:rPr>
        <w:t xml:space="preserve">Pour clôturer ce projet, la classe </w:t>
      </w:r>
      <w:r w:rsidR="00A01482">
        <w:rPr>
          <w:rFonts w:ascii="Century Gothic" w:hAnsi="Century Gothic"/>
          <w:noProof/>
          <w:lang w:eastAsia="fr-FR"/>
        </w:rPr>
        <w:t>est partie</w:t>
      </w:r>
      <w:r w:rsidRPr="00050286">
        <w:rPr>
          <w:rFonts w:ascii="Century Gothic" w:hAnsi="Century Gothic"/>
          <w:noProof/>
          <w:lang w:eastAsia="fr-FR"/>
        </w:rPr>
        <w:t xml:space="preserve"> à </w:t>
      </w:r>
      <w:r w:rsidRPr="00260C10">
        <w:rPr>
          <w:rFonts w:ascii="Century Gothic" w:hAnsi="Century Gothic"/>
          <w:b/>
          <w:noProof/>
          <w:lang w:eastAsia="fr-FR"/>
        </w:rPr>
        <w:t>Venise</w:t>
      </w:r>
      <w:r w:rsidRPr="00050286">
        <w:rPr>
          <w:rFonts w:ascii="Century Gothic" w:hAnsi="Century Gothic"/>
          <w:noProof/>
          <w:lang w:eastAsia="fr-FR"/>
        </w:rPr>
        <w:t xml:space="preserve"> au mois d'avril afin de déco</w:t>
      </w:r>
      <w:r w:rsidR="008700EC">
        <w:rPr>
          <w:rFonts w:ascii="Century Gothic" w:hAnsi="Century Gothic"/>
          <w:noProof/>
          <w:lang w:eastAsia="fr-FR"/>
        </w:rPr>
        <w:t xml:space="preserve">uvrir sur place tous les sites </w:t>
      </w:r>
      <w:r w:rsidRPr="00050286">
        <w:rPr>
          <w:rFonts w:ascii="Century Gothic" w:hAnsi="Century Gothic"/>
          <w:noProof/>
          <w:lang w:eastAsia="fr-FR"/>
        </w:rPr>
        <w:t>et œuvres</w:t>
      </w:r>
      <w:r w:rsidR="008700EC">
        <w:rPr>
          <w:rFonts w:ascii="Century Gothic" w:hAnsi="Century Gothic"/>
          <w:noProof/>
          <w:lang w:eastAsia="fr-FR"/>
        </w:rPr>
        <w:t xml:space="preserve"> étudiés au fil des recherches : </w:t>
      </w:r>
      <w:r w:rsidRPr="008700EC">
        <w:rPr>
          <w:rFonts w:ascii="Century Gothic" w:hAnsi="Century Gothic"/>
          <w:b/>
          <w:noProof/>
          <w:lang w:eastAsia="fr-FR"/>
        </w:rPr>
        <w:t>Place et Basilique Saint Marc, Palais des Doges, Galerie de l'Académie, Ponts des Soupirs et du Rialto, les îles de Burano et Murano, œuvres de</w:t>
      </w:r>
      <w:r w:rsidR="008700EC" w:rsidRPr="008700EC">
        <w:rPr>
          <w:rFonts w:ascii="Century Gothic" w:hAnsi="Century Gothic"/>
          <w:b/>
          <w:noProof/>
          <w:lang w:eastAsia="fr-FR"/>
        </w:rPr>
        <w:t xml:space="preserve"> Titien, Tiepolo, Véronèse,</w:t>
      </w:r>
      <w:r w:rsidR="008700EC">
        <w:rPr>
          <w:rFonts w:ascii="Century Gothic" w:hAnsi="Century Gothic"/>
          <w:noProof/>
          <w:lang w:eastAsia="fr-FR"/>
        </w:rPr>
        <w:t xml:space="preserve"> </w:t>
      </w:r>
      <w:r w:rsidR="008700EC">
        <w:rPr>
          <w:rFonts w:ascii="Century Gothic" w:hAnsi="Century Gothic"/>
          <w:b/>
          <w:noProof/>
          <w:lang w:eastAsia="fr-FR"/>
        </w:rPr>
        <w:t>visite</w:t>
      </w:r>
      <w:r w:rsidR="008700EC" w:rsidRPr="008700EC">
        <w:rPr>
          <w:rFonts w:ascii="Century Gothic" w:hAnsi="Century Gothic"/>
          <w:b/>
          <w:noProof/>
          <w:lang w:eastAsia="fr-FR"/>
        </w:rPr>
        <w:t xml:space="preserve"> d’ateliers de masques et de souffluer de verre</w:t>
      </w:r>
      <w:r w:rsidR="008700EC">
        <w:rPr>
          <w:rFonts w:ascii="Century Gothic" w:hAnsi="Century Gothic"/>
          <w:b/>
          <w:noProof/>
          <w:lang w:eastAsia="fr-FR"/>
        </w:rPr>
        <w:t xml:space="preserve">, </w:t>
      </w:r>
      <w:r w:rsidR="008700EC" w:rsidRPr="008700EC">
        <w:rPr>
          <w:rFonts w:ascii="Century Gothic" w:hAnsi="Century Gothic"/>
          <w:b/>
          <w:noProof/>
          <w:lang w:eastAsia="fr-FR"/>
        </w:rPr>
        <w:t>…</w:t>
      </w:r>
      <w:r w:rsidR="008700EC">
        <w:rPr>
          <w:rFonts w:ascii="Century Gothic" w:hAnsi="Century Gothic"/>
          <w:noProof/>
          <w:lang w:eastAsia="fr-FR"/>
        </w:rPr>
        <w:t xml:space="preserve"> </w:t>
      </w:r>
      <w:r w:rsidRPr="00050286">
        <w:rPr>
          <w:rFonts w:ascii="Century Gothic" w:hAnsi="Century Gothic"/>
          <w:noProof/>
          <w:lang w:eastAsia="fr-FR"/>
        </w:rPr>
        <w:t>et ainsi d'alimenter leur musée virtuel par des photos</w:t>
      </w:r>
      <w:r w:rsidR="008700EC">
        <w:rPr>
          <w:rFonts w:ascii="Century Gothic" w:hAnsi="Century Gothic"/>
          <w:noProof/>
          <w:lang w:eastAsia="fr-FR"/>
        </w:rPr>
        <w:t xml:space="preserve"> et des impressions</w:t>
      </w:r>
      <w:r w:rsidRPr="00050286">
        <w:rPr>
          <w:rFonts w:ascii="Century Gothic" w:hAnsi="Century Gothic"/>
          <w:noProof/>
          <w:lang w:eastAsia="fr-FR"/>
        </w:rPr>
        <w:t xml:space="preserve"> personnelles.</w:t>
      </w:r>
    </w:p>
    <w:p w:rsidR="008700EC" w:rsidRDefault="008700EC" w:rsidP="008700EC">
      <w:pPr>
        <w:spacing w:after="0"/>
        <w:ind w:firstLine="708"/>
        <w:jc w:val="both"/>
        <w:rPr>
          <w:rFonts w:ascii="Century Gothic" w:hAnsi="Century Gothic"/>
          <w:noProof/>
          <w:lang w:eastAsia="fr-FR"/>
        </w:rPr>
      </w:pPr>
    </w:p>
    <w:p w:rsidR="00260C10" w:rsidRPr="008700EC" w:rsidRDefault="006E7D7F" w:rsidP="008700EC">
      <w:pPr>
        <w:ind w:firstLine="708"/>
        <w:jc w:val="center"/>
        <w:rPr>
          <w:rFonts w:ascii="Century Gothic" w:hAnsi="Century Gothic"/>
          <w:b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773B5A8" wp14:editId="6D0CC2C6">
            <wp:simplePos x="0" y="0"/>
            <wp:positionH relativeFrom="margin">
              <wp:posOffset>2333625</wp:posOffset>
            </wp:positionH>
            <wp:positionV relativeFrom="margin">
              <wp:posOffset>7954645</wp:posOffset>
            </wp:positionV>
            <wp:extent cx="2266950" cy="1571625"/>
            <wp:effectExtent l="0" t="0" r="0" b="9525"/>
            <wp:wrapSquare wrapText="bothSides"/>
            <wp:docPr id="4" name="Image 4" descr="F:\Photos Venise\Photos Venise avril 2015\Venise J2\P106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 Venise\Photos Venise avril 2015\Venise J2\P1060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1"/>
                    <a:stretch/>
                  </pic:blipFill>
                  <pic:spPr bwMode="auto">
                    <a:xfrm>
                      <a:off x="0" y="0"/>
                      <a:ext cx="2266950" cy="1571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214A" w:rsidRPr="003D214A">
        <w:rPr>
          <w:rFonts w:ascii="Century Gothic" w:hAnsi="Century Gothic"/>
          <w:b/>
          <w:noProof/>
          <w:lang w:eastAsia="fr-FR"/>
        </w:rPr>
        <w:t xml:space="preserve">Ce voyage a aussi été l’occasion de baigner dans l’atmosphère si magique et </w:t>
      </w:r>
      <w:r w:rsidR="003D214A">
        <w:rPr>
          <w:rFonts w:ascii="Century Gothic" w:hAnsi="Century Gothic"/>
          <w:b/>
          <w:noProof/>
          <w:lang w:eastAsia="fr-FR"/>
        </w:rPr>
        <w:t xml:space="preserve">si </w:t>
      </w:r>
      <w:r w:rsidR="003D214A" w:rsidRPr="003D214A">
        <w:rPr>
          <w:rFonts w:ascii="Century Gothic" w:hAnsi="Century Gothic"/>
          <w:b/>
          <w:noProof/>
          <w:lang w:eastAsia="fr-FR"/>
        </w:rPr>
        <w:t xml:space="preserve">particulière de la Sérénissime </w:t>
      </w:r>
      <w:r w:rsidR="001846FA" w:rsidRPr="008700EC">
        <w:rPr>
          <w:rFonts w:ascii="Century Gothic" w:hAnsi="Century Gothic"/>
          <w:b/>
          <w:noProof/>
          <w:lang w:eastAsia="fr-FR"/>
        </w:rPr>
        <w:t>sous un soleil radieux, de goûter aux délices de la gastronomie italienne et même d’improviser une flash mob Place Saint Marc, sous le regard admiratif des badauds !</w:t>
      </w:r>
    </w:p>
    <w:p w:rsidR="00E05F73" w:rsidRPr="00E05F73" w:rsidRDefault="000432CE" w:rsidP="00E05F73">
      <w:pPr>
        <w:jc w:val="both"/>
        <w:rPr>
          <w:rFonts w:ascii="Century Gothic" w:hAnsi="Century Gothic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62336" behindDoc="0" locked="0" layoutInCell="1" allowOverlap="1" wp14:anchorId="33D64DB5" wp14:editId="3F6FDA64">
            <wp:simplePos x="0" y="0"/>
            <wp:positionH relativeFrom="margin">
              <wp:posOffset>4797425</wp:posOffset>
            </wp:positionH>
            <wp:positionV relativeFrom="margin">
              <wp:posOffset>8009890</wp:posOffset>
            </wp:positionV>
            <wp:extent cx="1871980" cy="1247775"/>
            <wp:effectExtent l="171450" t="171450" r="375920" b="371475"/>
            <wp:wrapSquare wrapText="bothSides"/>
            <wp:docPr id="7" name="Image 7" descr="G:\4ème - IDD\IDD Venise 2014-15\Photos\Venise J3\P106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4ème - IDD\IDD Venise 2014-15\Photos\Venise J3\P10606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3D214A">
        <w:rPr>
          <w:rFonts w:ascii="Century Gothic" w:hAnsi="Century Gothic"/>
          <w:noProof/>
          <w:lang w:eastAsia="fr-FR"/>
        </w:rPr>
        <w:drawing>
          <wp:inline distT="0" distB="0" distL="0" distR="0" wp14:anchorId="33E5AB15" wp14:editId="0CE121B1">
            <wp:extent cx="2124075" cy="1415662"/>
            <wp:effectExtent l="0" t="0" r="0" b="0"/>
            <wp:docPr id="3" name="Image 3" descr="F:\Photos Venise\Photos Venise IDD 4C avril 2015 Larraburu\Venise 2015 J3\20150416_09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 Venise\Photos Venise IDD 4C avril 2015 Larraburu\Venise 2015 J3\20150416_0936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04" cy="14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14A" w:rsidRPr="003D21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05F73" w:rsidRPr="00E05F73" w:rsidSect="008700E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7159B"/>
    <w:multiLevelType w:val="hybridMultilevel"/>
    <w:tmpl w:val="97564C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9"/>
    <w:rsid w:val="000073E7"/>
    <w:rsid w:val="000237AD"/>
    <w:rsid w:val="00024C25"/>
    <w:rsid w:val="00026CB3"/>
    <w:rsid w:val="000432CE"/>
    <w:rsid w:val="00050286"/>
    <w:rsid w:val="000569E2"/>
    <w:rsid w:val="00094D18"/>
    <w:rsid w:val="000B0A4D"/>
    <w:rsid w:val="000C23D1"/>
    <w:rsid w:val="000D71E9"/>
    <w:rsid w:val="0013080E"/>
    <w:rsid w:val="00173658"/>
    <w:rsid w:val="001846FA"/>
    <w:rsid w:val="001E4C36"/>
    <w:rsid w:val="001F4773"/>
    <w:rsid w:val="00202F7B"/>
    <w:rsid w:val="00214082"/>
    <w:rsid w:val="00260C10"/>
    <w:rsid w:val="002A291E"/>
    <w:rsid w:val="0031177C"/>
    <w:rsid w:val="0036301A"/>
    <w:rsid w:val="0037755B"/>
    <w:rsid w:val="003D214A"/>
    <w:rsid w:val="00405AFC"/>
    <w:rsid w:val="00435990"/>
    <w:rsid w:val="00465890"/>
    <w:rsid w:val="00483D45"/>
    <w:rsid w:val="00497166"/>
    <w:rsid w:val="004C6EBA"/>
    <w:rsid w:val="004D6E69"/>
    <w:rsid w:val="005171D1"/>
    <w:rsid w:val="00541DD5"/>
    <w:rsid w:val="005C5A29"/>
    <w:rsid w:val="005F50FE"/>
    <w:rsid w:val="00654CC0"/>
    <w:rsid w:val="0065632B"/>
    <w:rsid w:val="0066471E"/>
    <w:rsid w:val="006B1A61"/>
    <w:rsid w:val="006E3328"/>
    <w:rsid w:val="006E7D7F"/>
    <w:rsid w:val="00727154"/>
    <w:rsid w:val="00772A1C"/>
    <w:rsid w:val="007A2B3B"/>
    <w:rsid w:val="007C5057"/>
    <w:rsid w:val="00801334"/>
    <w:rsid w:val="00840AE9"/>
    <w:rsid w:val="008700EC"/>
    <w:rsid w:val="008A0775"/>
    <w:rsid w:val="008C1680"/>
    <w:rsid w:val="008C670D"/>
    <w:rsid w:val="008D7507"/>
    <w:rsid w:val="008F1E6E"/>
    <w:rsid w:val="00910E7F"/>
    <w:rsid w:val="00911B86"/>
    <w:rsid w:val="00930E68"/>
    <w:rsid w:val="009409CA"/>
    <w:rsid w:val="00953415"/>
    <w:rsid w:val="009A525D"/>
    <w:rsid w:val="009E4E57"/>
    <w:rsid w:val="00A01482"/>
    <w:rsid w:val="00A07ED0"/>
    <w:rsid w:val="00A436A5"/>
    <w:rsid w:val="00A65B40"/>
    <w:rsid w:val="00A759BC"/>
    <w:rsid w:val="00AA6C3C"/>
    <w:rsid w:val="00AE248F"/>
    <w:rsid w:val="00B63A21"/>
    <w:rsid w:val="00BC7883"/>
    <w:rsid w:val="00BD668B"/>
    <w:rsid w:val="00C268E5"/>
    <w:rsid w:val="00C6425A"/>
    <w:rsid w:val="00C86D28"/>
    <w:rsid w:val="00CA4C74"/>
    <w:rsid w:val="00D2414C"/>
    <w:rsid w:val="00D3388B"/>
    <w:rsid w:val="00D83C16"/>
    <w:rsid w:val="00D96F6F"/>
    <w:rsid w:val="00DA1C40"/>
    <w:rsid w:val="00DB39F0"/>
    <w:rsid w:val="00E05F73"/>
    <w:rsid w:val="00E23F26"/>
    <w:rsid w:val="00E5682E"/>
    <w:rsid w:val="00E802AA"/>
    <w:rsid w:val="00E82715"/>
    <w:rsid w:val="00EF156E"/>
    <w:rsid w:val="00F10F8C"/>
    <w:rsid w:val="00F24CF9"/>
    <w:rsid w:val="00F432E8"/>
    <w:rsid w:val="00F535F2"/>
    <w:rsid w:val="00F63A6E"/>
    <w:rsid w:val="00FC27BF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83583-DDE2-4B3B-8A3E-86BE473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E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OUDENOT</dc:creator>
  <cp:lastModifiedBy>Amandine OUDENOT</cp:lastModifiedBy>
  <cp:revision>2</cp:revision>
  <dcterms:created xsi:type="dcterms:W3CDTF">2015-07-06T18:37:00Z</dcterms:created>
  <dcterms:modified xsi:type="dcterms:W3CDTF">2015-07-06T18:37:00Z</dcterms:modified>
</cp:coreProperties>
</file>